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6376C" w:rsidRDefault="00F566AD">
      <w:pPr>
        <w:rPr>
          <w:sz w:val="24"/>
          <w:szCs w:val="24"/>
        </w:rPr>
      </w:pPr>
      <w:r>
        <w:rPr>
          <w:sz w:val="24"/>
          <w:szCs w:val="24"/>
        </w:rPr>
        <w:t>Dear Future Intern,</w:t>
      </w:r>
    </w:p>
    <w:p w14:paraId="00000002" w14:textId="77777777" w:rsidR="0086376C" w:rsidRDefault="0086376C">
      <w:pPr>
        <w:rPr>
          <w:sz w:val="24"/>
          <w:szCs w:val="24"/>
        </w:rPr>
      </w:pPr>
    </w:p>
    <w:p w14:paraId="00000003" w14:textId="77777777" w:rsidR="0086376C" w:rsidRDefault="00F566AD">
      <w:pPr>
        <w:ind w:firstLine="720"/>
        <w:rPr>
          <w:sz w:val="24"/>
          <w:szCs w:val="24"/>
        </w:rPr>
      </w:pPr>
      <w:r>
        <w:rPr>
          <w:sz w:val="24"/>
          <w:szCs w:val="24"/>
        </w:rPr>
        <w:t>When I first found out about this program I was immediately interested. Being a senior without a formal internship experience due to the pandemic, this internship program offered me the opportunity to gain real-world experience within the field of GWS befo</w:t>
      </w:r>
      <w:r>
        <w:rPr>
          <w:sz w:val="24"/>
          <w:szCs w:val="24"/>
        </w:rPr>
        <w:t xml:space="preserve">re graduation. From the start, 660 has guided me through the process of applying, </w:t>
      </w:r>
      <w:proofErr w:type="gramStart"/>
      <w:r>
        <w:rPr>
          <w:sz w:val="24"/>
          <w:szCs w:val="24"/>
        </w:rPr>
        <w:t>accepting</w:t>
      </w:r>
      <w:proofErr w:type="gramEnd"/>
      <w:r>
        <w:rPr>
          <w:sz w:val="24"/>
          <w:szCs w:val="24"/>
        </w:rPr>
        <w:t xml:space="preserve"> and becoming an intern for the Wisconsin Women’s Council. My experience so far has been great </w:t>
      </w:r>
      <w:proofErr w:type="gramStart"/>
      <w:r>
        <w:rPr>
          <w:sz w:val="24"/>
          <w:szCs w:val="24"/>
        </w:rPr>
        <w:t>despite the fact that</w:t>
      </w:r>
      <w:proofErr w:type="gramEnd"/>
      <w:r>
        <w:rPr>
          <w:sz w:val="24"/>
          <w:szCs w:val="24"/>
        </w:rPr>
        <w:t xml:space="preserve"> the pandemic requires work to be done remotely o</w:t>
      </w:r>
      <w:r>
        <w:rPr>
          <w:sz w:val="24"/>
          <w:szCs w:val="24"/>
        </w:rPr>
        <w:t>pposed to in person. The seminar portion of this program offers a chance for you and fellow interns to share experiences and advice along with discussions on several topics within GWS that relate to the internship experience. At first, 660 seemed like it w</w:t>
      </w:r>
      <w:r>
        <w:rPr>
          <w:sz w:val="24"/>
          <w:szCs w:val="24"/>
        </w:rPr>
        <w:t xml:space="preserve">as going to be an overwhelming experience, but I quickly realized that the resources and support both the seminar and internship offers sets you up for success. </w:t>
      </w:r>
    </w:p>
    <w:p w14:paraId="00000004" w14:textId="77777777" w:rsidR="0086376C" w:rsidRDefault="00F566AD">
      <w:pPr>
        <w:ind w:firstLine="720"/>
        <w:rPr>
          <w:sz w:val="24"/>
          <w:szCs w:val="24"/>
        </w:rPr>
      </w:pPr>
      <w:r>
        <w:rPr>
          <w:sz w:val="24"/>
          <w:szCs w:val="24"/>
        </w:rPr>
        <w:t xml:space="preserve">So </w:t>
      </w:r>
      <w:proofErr w:type="gramStart"/>
      <w:r>
        <w:rPr>
          <w:sz w:val="24"/>
          <w:szCs w:val="24"/>
        </w:rPr>
        <w:t>far</w:t>
      </w:r>
      <w:proofErr w:type="gramEnd"/>
      <w:r>
        <w:rPr>
          <w:sz w:val="24"/>
          <w:szCs w:val="24"/>
        </w:rPr>
        <w:t xml:space="preserve"> my favorite part about this internship program has been the ability to see how GWS and </w:t>
      </w:r>
      <w:r>
        <w:rPr>
          <w:sz w:val="24"/>
          <w:szCs w:val="24"/>
        </w:rPr>
        <w:t>feminist activism exists outside of an educational setting. Unlike other majors, most people, including myself, don’t quite have a super solid idea of what a career in GWS looks like. This program has answered my questions and has surprised me with the fac</w:t>
      </w:r>
      <w:r>
        <w:rPr>
          <w:sz w:val="24"/>
          <w:szCs w:val="24"/>
        </w:rPr>
        <w:t xml:space="preserve">t that </w:t>
      </w:r>
      <w:proofErr w:type="gramStart"/>
      <w:r>
        <w:rPr>
          <w:sz w:val="24"/>
          <w:szCs w:val="24"/>
        </w:rPr>
        <w:t>all of</w:t>
      </w:r>
      <w:proofErr w:type="gramEnd"/>
      <w:r>
        <w:rPr>
          <w:sz w:val="24"/>
          <w:szCs w:val="24"/>
        </w:rPr>
        <w:t xml:space="preserve"> the internships are unique and have their own way of relating to GWS. This has both helped me realize which career paths I am most interested in and has reassured me that there are many great opportunities for a career within the realm of GWS</w:t>
      </w:r>
      <w:r>
        <w:rPr>
          <w:sz w:val="24"/>
          <w:szCs w:val="24"/>
        </w:rPr>
        <w:t xml:space="preserve">. This program offers experience within the field that is incredibly valuable and provides you with an extra insight into how GWS exists outside of the classroom. </w:t>
      </w:r>
    </w:p>
    <w:p w14:paraId="00000005" w14:textId="77777777" w:rsidR="0086376C" w:rsidRDefault="00F566AD">
      <w:pPr>
        <w:ind w:firstLine="720"/>
        <w:rPr>
          <w:sz w:val="24"/>
          <w:szCs w:val="24"/>
        </w:rPr>
      </w:pPr>
      <w:r>
        <w:rPr>
          <w:sz w:val="24"/>
          <w:szCs w:val="24"/>
        </w:rPr>
        <w:t>The experience I have gained so far with my internship has allowed me to learn more about be</w:t>
      </w:r>
      <w:r>
        <w:rPr>
          <w:sz w:val="24"/>
          <w:szCs w:val="24"/>
        </w:rPr>
        <w:t>ing in the workforce as well. Through discussions within the seminar and my own experiences with the WWC, I have been surprised to see the drastic contrast between an educational setting and the workforce. It has been quickly realized that working a job op</w:t>
      </w:r>
      <w:r>
        <w:rPr>
          <w:sz w:val="24"/>
          <w:szCs w:val="24"/>
        </w:rPr>
        <w:t xml:space="preserve">posed to being a student is often less competitive and more collaborative of an experience. The pace set is much more diligent and relaxed unlike the constant hustle and standardization of college. </w:t>
      </w:r>
      <w:proofErr w:type="gramStart"/>
      <w:r>
        <w:rPr>
          <w:sz w:val="24"/>
          <w:szCs w:val="24"/>
        </w:rPr>
        <w:t>That being said, I</w:t>
      </w:r>
      <w:proofErr w:type="gramEnd"/>
      <w:r>
        <w:rPr>
          <w:sz w:val="24"/>
          <w:szCs w:val="24"/>
        </w:rPr>
        <w:t xml:space="preserve"> have learned that approaching work and </w:t>
      </w:r>
      <w:r>
        <w:rPr>
          <w:sz w:val="24"/>
          <w:szCs w:val="24"/>
        </w:rPr>
        <w:t>projects in my internship feels less like an assignment and feels more like I am working towards something that will benefit the world around me. This program has also allowed me to network within my organization offering helpful connections in finding a j</w:t>
      </w:r>
      <w:r>
        <w:rPr>
          <w:sz w:val="24"/>
          <w:szCs w:val="24"/>
        </w:rPr>
        <w:t>ob for after graduation.</w:t>
      </w:r>
    </w:p>
    <w:p w14:paraId="00000006" w14:textId="77777777" w:rsidR="0086376C" w:rsidRDefault="00F566AD">
      <w:pPr>
        <w:ind w:firstLine="720"/>
        <w:rPr>
          <w:sz w:val="24"/>
          <w:szCs w:val="24"/>
        </w:rPr>
      </w:pPr>
      <w:r>
        <w:rPr>
          <w:sz w:val="24"/>
          <w:szCs w:val="24"/>
        </w:rPr>
        <w:t>Overall, I would highly encourage you to take advantage of this opportunity as it will provide such an insightful experience into what careers relating to GWS are like. Take your time to truly take in your experience as an intern a</w:t>
      </w:r>
      <w:r>
        <w:rPr>
          <w:sz w:val="24"/>
          <w:szCs w:val="24"/>
        </w:rPr>
        <w:t>nd I am sure that you will find yourself applying your GWS knowledge in a way that feels very rewarding!</w:t>
      </w:r>
    </w:p>
    <w:p w14:paraId="00000007" w14:textId="77777777" w:rsidR="0086376C" w:rsidRDefault="00F566AD">
      <w:pPr>
        <w:ind w:firstLine="720"/>
        <w:jc w:val="right"/>
        <w:rPr>
          <w:sz w:val="24"/>
          <w:szCs w:val="24"/>
        </w:rPr>
      </w:pPr>
      <w:r>
        <w:rPr>
          <w:sz w:val="24"/>
          <w:szCs w:val="24"/>
        </w:rPr>
        <w:t>Sincerely,</w:t>
      </w:r>
    </w:p>
    <w:p w14:paraId="00000008" w14:textId="77777777" w:rsidR="0086376C" w:rsidRDefault="00F566AD">
      <w:pPr>
        <w:ind w:firstLine="720"/>
        <w:jc w:val="right"/>
        <w:rPr>
          <w:sz w:val="24"/>
          <w:szCs w:val="24"/>
        </w:rPr>
      </w:pPr>
      <w:r>
        <w:rPr>
          <w:sz w:val="24"/>
          <w:szCs w:val="24"/>
        </w:rPr>
        <w:t>Madelyn Adler</w:t>
      </w:r>
    </w:p>
    <w:sectPr w:rsidR="0086376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76C"/>
    <w:rsid w:val="0086376C"/>
    <w:rsid w:val="00F56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4F763E4-FB64-054F-9F6C-C900ECB72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Susan Nelson</cp:lastModifiedBy>
  <cp:revision>2</cp:revision>
  <dcterms:created xsi:type="dcterms:W3CDTF">2022-01-13T17:46:00Z</dcterms:created>
  <dcterms:modified xsi:type="dcterms:W3CDTF">2022-01-13T17:46:00Z</dcterms:modified>
</cp:coreProperties>
</file>